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87057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textAlignment w:val="auto"/>
        <w:rPr>
          <w:rFonts w:hint="eastAsia" w:ascii="仿宋_GB2312" w:hAnsi="仿宋_GB2312" w:eastAsia="仿宋_GB2312" w:cs="仿宋_GB2312"/>
          <w:i w:val="0"/>
          <w:iCs w:val="0"/>
          <w:caps w:val="0"/>
          <w:color w:val="0F1115"/>
          <w:spacing w:val="0"/>
          <w:sz w:val="32"/>
          <w:szCs w:val="32"/>
          <w:shd w:val="clear" w:fill="FFFFFF"/>
        </w:rPr>
      </w:pPr>
      <w:bookmarkStart w:id="0" w:name="_GoBack"/>
      <w:bookmarkEnd w:id="0"/>
      <w:r>
        <w:rPr>
          <w:rFonts w:hint="eastAsia" w:ascii="仿宋_GB2312" w:hAnsi="仿宋_GB2312" w:eastAsia="仿宋_GB2312" w:cs="仿宋_GB2312"/>
          <w:i w:val="0"/>
          <w:iCs w:val="0"/>
          <w:caps w:val="0"/>
          <w:color w:val="0F1115"/>
          <w:spacing w:val="0"/>
          <w:sz w:val="32"/>
          <w:szCs w:val="32"/>
          <w:shd w:val="clear" w:fill="FFFFFF"/>
        </w:rPr>
        <w:t>附件3：</w:t>
      </w:r>
    </w:p>
    <w:p w14:paraId="6315B5B4">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right="0"/>
        <w:jc w:val="center"/>
        <w:textAlignment w:val="auto"/>
        <w:rPr>
          <w:rFonts w:hint="eastAsia" w:ascii="方正小标宋简体" w:hAnsi="方正小标宋简体" w:eastAsia="方正小标宋简体" w:cs="方正小标宋简体"/>
          <w:i w:val="0"/>
          <w:iCs w:val="0"/>
          <w:caps w:val="0"/>
          <w:color w:val="0F1115"/>
          <w:spacing w:val="0"/>
          <w:sz w:val="44"/>
          <w:szCs w:val="44"/>
        </w:rPr>
      </w:pPr>
      <w:r>
        <w:rPr>
          <w:rFonts w:hint="eastAsia" w:ascii="方正小标宋简体" w:hAnsi="方正小标宋简体" w:eastAsia="方正小标宋简体" w:cs="方正小标宋简体"/>
          <w:i w:val="0"/>
          <w:iCs w:val="0"/>
          <w:caps w:val="0"/>
          <w:color w:val="0F1115"/>
          <w:spacing w:val="0"/>
          <w:sz w:val="44"/>
          <w:szCs w:val="44"/>
          <w:shd w:val="clear" w:fill="FFFFFF"/>
        </w:rPr>
        <w:t>安全承诺书</w:t>
      </w:r>
    </w:p>
    <w:p w14:paraId="6D2488A3">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致：甘肃省玉米种业研究院有限公司</w:t>
      </w:r>
    </w:p>
    <w:p w14:paraId="7B8A5B30">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jc w:val="left"/>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为确保“甘肃省玉米种业研究院兰州运营中心办公场所资产、运行、安全管理服务采购”（项目编号：DHZY-ZYYJY(2026)00</w:t>
      </w:r>
      <w:r>
        <w:rPr>
          <w:rFonts w:hint="eastAsia" w:ascii="仿宋_GB2312" w:hAnsi="仿宋_GB2312" w:eastAsia="仿宋_GB2312" w:cs="仿宋_GB2312"/>
          <w:i w:val="0"/>
          <w:iCs w:val="0"/>
          <w:caps w:val="0"/>
          <w:color w:val="0F1115"/>
          <w:spacing w:val="0"/>
          <w:sz w:val="32"/>
          <w:szCs w:val="32"/>
          <w:shd w:val="clear" w:fill="FFFFFF"/>
          <w:lang w:val="en-US" w:eastAsia="zh-CN"/>
        </w:rPr>
        <w:t>4</w:t>
      </w:r>
      <w:r>
        <w:rPr>
          <w:rFonts w:hint="eastAsia" w:ascii="仿宋_GB2312" w:hAnsi="仿宋_GB2312" w:eastAsia="仿宋_GB2312" w:cs="仿宋_GB2312"/>
          <w:i w:val="0"/>
          <w:iCs w:val="0"/>
          <w:caps w:val="0"/>
          <w:color w:val="0F1115"/>
          <w:spacing w:val="0"/>
          <w:sz w:val="32"/>
          <w:szCs w:val="32"/>
          <w:shd w:val="clear" w:fill="FFFFFF"/>
        </w:rPr>
        <w:t>号）服务期间的安全管理，我公司郑重承诺如下：</w:t>
      </w:r>
    </w:p>
    <w:p w14:paraId="45912C18">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rPr>
      </w:pPr>
      <w:r>
        <w:rPr>
          <w:rFonts w:hint="eastAsia" w:ascii="黑体" w:hAnsi="黑体" w:eastAsia="黑体" w:cs="黑体"/>
          <w:b w:val="0"/>
          <w:bCs w:val="0"/>
          <w:i w:val="0"/>
          <w:iCs w:val="0"/>
          <w:caps w:val="0"/>
          <w:color w:val="0F1115"/>
          <w:spacing w:val="0"/>
          <w:sz w:val="32"/>
          <w:szCs w:val="32"/>
          <w:shd w:val="clear" w:fill="FFFFFF"/>
        </w:rPr>
        <w:t>一、安全生产责任</w:t>
      </w:r>
    </w:p>
    <w:p w14:paraId="70CD7679">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我公司严格遵守《中华人民共和国安全生产法》及相关法律法规，对服务期间的安全管理负全面责任。</w:t>
      </w:r>
    </w:p>
    <w:p w14:paraId="6E9645DB">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我公司配备的管理人员具备相应的安全管理知识和能力，负责日常安全巡查、隐患排查及应急处置。</w:t>
      </w:r>
    </w:p>
    <w:p w14:paraId="6636176B">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我公司对服务人员进行安全教育培训，确保其熟悉安全操作规程、消防知识和应急处理流程。</w:t>
      </w:r>
    </w:p>
    <w:p w14:paraId="7BBE9CED">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二、人员安全管理</w:t>
      </w:r>
    </w:p>
    <w:p w14:paraId="154720C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我公司与服务人员建立合法用工关系，依法缴纳社会保险或购买意外伤害保险，承担人员工资、保险等全部费用。</w:t>
      </w:r>
    </w:p>
    <w:p w14:paraId="7D6E24D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服务人员在甲方工作期间发生意外伤害事故或其他伤残（病）、亡故的，由我公司按照国家相关法律法规处理并承担相应责任；采购人第一时间通知我公司，双方配合处理事故。</w:t>
      </w:r>
    </w:p>
    <w:p w14:paraId="239ED14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我公司负责服务人员的职业道德教育，要求其遵守采购人各项管理制度，不得泄露采购人商业机密。</w:t>
      </w:r>
    </w:p>
    <w:p w14:paraId="4D8BC5EE">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三、资产与运行安全</w:t>
      </w:r>
    </w:p>
    <w:p w14:paraId="217092B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我公司负责服务区域内资产的安全管理，做好防火、防盗、防破坏等工作，确保资产完好。</w:t>
      </w:r>
    </w:p>
    <w:p w14:paraId="5A84F51E">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我公司负责服务区域内的日常卫生维护和运行管理，确保办公环境整洁、设备运行正常。</w:t>
      </w:r>
    </w:p>
    <w:p w14:paraId="30C21914">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我公司定期开展安全检查，及时发现并消除安全隐患；对可能危及资产或人员安全的情况，立即采取有效措施并报告采购人。</w:t>
      </w:r>
    </w:p>
    <w:p w14:paraId="0F77D338">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四、事故处理与赔偿</w:t>
      </w:r>
    </w:p>
    <w:p w14:paraId="048CF9A1">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服务期间发生任何安全事故，我公司立即启动应急预案，组织救援，防止事故扩大，并及时向采购人报告。</w:t>
      </w:r>
    </w:p>
    <w:p w14:paraId="336A647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因我公司管理不善或服务人员过错造成采购人资产损失或第三方损害的，由我公司承担全部赔偿责任。</w:t>
      </w:r>
    </w:p>
    <w:p w14:paraId="1EC65AC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我公司承担服务期内全部安全责任及赔偿责任，包括人员伤亡或所致损害，采购人不承担任何责任。</w:t>
      </w:r>
    </w:p>
    <w:p w14:paraId="47A6C5E6">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黑体" w:hAnsi="黑体" w:eastAsia="黑体" w:cs="黑体"/>
          <w:b w:val="0"/>
          <w:bCs w:val="0"/>
          <w:i w:val="0"/>
          <w:iCs w:val="0"/>
          <w:caps w:val="0"/>
          <w:color w:val="0F1115"/>
          <w:spacing w:val="0"/>
          <w:sz w:val="32"/>
          <w:szCs w:val="32"/>
          <w:shd w:val="clear" w:fill="FFFFFF"/>
        </w:rPr>
      </w:pPr>
      <w:r>
        <w:rPr>
          <w:rFonts w:hint="eastAsia" w:ascii="黑体" w:hAnsi="黑体" w:eastAsia="黑体" w:cs="黑体"/>
          <w:b w:val="0"/>
          <w:bCs w:val="0"/>
          <w:i w:val="0"/>
          <w:iCs w:val="0"/>
          <w:caps w:val="0"/>
          <w:color w:val="0F1115"/>
          <w:spacing w:val="0"/>
          <w:sz w:val="32"/>
          <w:szCs w:val="32"/>
          <w:shd w:val="clear" w:fill="FFFFFF"/>
        </w:rPr>
        <w:t>五、其他承诺</w:t>
      </w:r>
    </w:p>
    <w:p w14:paraId="22F5427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1.</w:t>
      </w:r>
      <w:r>
        <w:rPr>
          <w:rFonts w:hint="eastAsia" w:ascii="仿宋_GB2312" w:hAnsi="仿宋_GB2312" w:eastAsia="仿宋_GB2312" w:cs="仿宋_GB2312"/>
          <w:i w:val="0"/>
          <w:iCs w:val="0"/>
          <w:caps w:val="0"/>
          <w:color w:val="0F1115"/>
          <w:spacing w:val="0"/>
          <w:sz w:val="32"/>
          <w:szCs w:val="32"/>
          <w:shd w:val="clear" w:fill="FFFFFF"/>
        </w:rPr>
        <w:t>我公司承诺不转包、不分包，严格按照询价文件及合同约定履行安全管理和服务义务。</w:t>
      </w:r>
    </w:p>
    <w:p w14:paraId="3F1D6FF8">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2.</w:t>
      </w:r>
      <w:r>
        <w:rPr>
          <w:rFonts w:hint="eastAsia" w:ascii="仿宋_GB2312" w:hAnsi="仿宋_GB2312" w:eastAsia="仿宋_GB2312" w:cs="仿宋_GB2312"/>
          <w:i w:val="0"/>
          <w:iCs w:val="0"/>
          <w:caps w:val="0"/>
          <w:color w:val="0F1115"/>
          <w:spacing w:val="0"/>
          <w:sz w:val="32"/>
          <w:szCs w:val="32"/>
          <w:shd w:val="clear" w:fill="FFFFFF"/>
        </w:rPr>
        <w:t>我公司接受采购人及相关部门的安全监督检查，对提出的安全问题及时整改。</w:t>
      </w:r>
    </w:p>
    <w:p w14:paraId="577C8697">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iCs w:val="0"/>
          <w:caps w:val="0"/>
          <w:color w:val="0F1115"/>
          <w:spacing w:val="0"/>
          <w:sz w:val="32"/>
          <w:szCs w:val="32"/>
          <w:shd w:val="clear" w:fill="FFFFFF"/>
          <w:lang w:val="en-US" w:eastAsia="zh-CN"/>
        </w:rPr>
        <w:t>3.</w:t>
      </w:r>
      <w:r>
        <w:rPr>
          <w:rFonts w:hint="eastAsia" w:ascii="仿宋_GB2312" w:hAnsi="仿宋_GB2312" w:eastAsia="仿宋_GB2312" w:cs="仿宋_GB2312"/>
          <w:i w:val="0"/>
          <w:iCs w:val="0"/>
          <w:caps w:val="0"/>
          <w:color w:val="0F1115"/>
          <w:spacing w:val="0"/>
          <w:sz w:val="32"/>
          <w:szCs w:val="32"/>
          <w:shd w:val="clear" w:fill="FFFFFF"/>
        </w:rPr>
        <w:t>若违反上述承诺，我公司愿承担相应违约责任及法律责任，并接受采购人依法依规处理。</w:t>
      </w:r>
    </w:p>
    <w:p w14:paraId="63F863A2">
      <w:pPr>
        <w:pStyle w:val="4"/>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特此承诺。</w:t>
      </w:r>
    </w:p>
    <w:p w14:paraId="73363A2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供应商名称（盖章）：____________________</w:t>
      </w:r>
    </w:p>
    <w:p w14:paraId="29A3971A">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法定代表人或授权代表（签字）：____________________</w:t>
      </w:r>
    </w:p>
    <w:p w14:paraId="4B5B28ED">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shd w:val="clear" w:fill="FFFFFF"/>
        </w:rPr>
      </w:pPr>
      <w:r>
        <w:rPr>
          <w:rFonts w:hint="eastAsia" w:ascii="仿宋_GB2312" w:hAnsi="仿宋_GB2312" w:eastAsia="仿宋_GB2312" w:cs="仿宋_GB2312"/>
          <w:i w:val="0"/>
          <w:iCs w:val="0"/>
          <w:caps w:val="0"/>
          <w:color w:val="0F1115"/>
          <w:spacing w:val="0"/>
          <w:sz w:val="32"/>
          <w:szCs w:val="32"/>
          <w:shd w:val="clear" w:fill="FFFFFF"/>
        </w:rPr>
        <w:t>日期：2026年____月____日</w:t>
      </w:r>
    </w:p>
    <w:sectPr>
      <w:pgSz w:w="11906" w:h="16838"/>
      <w:pgMar w:top="1134" w:right="1417"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6869C9"/>
    <w:rsid w:val="17B25E35"/>
    <w:rsid w:val="4A4740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872</Words>
  <Characters>952</Characters>
  <Lines>0</Lines>
  <Paragraphs>0</Paragraphs>
  <TotalTime>2</TotalTime>
  <ScaleCrop>false</ScaleCrop>
  <LinksUpToDate>false</LinksUpToDate>
  <CharactersWithSpaces>952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2026-09-24T08:21:00Z</dcterms:created>
  <dc:creator>夏荫斌</dc:creator>
  <cp:lastModifiedBy>WPS_1658290505</cp:lastModifiedBy>
  <dcterms:modified xsi:type="dcterms:W3CDTF">2026-09-24T14:31:43Z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eyJoZGlkIjoiZjFmZWIzNDg2MmIzZjExOTIzMmViNTBmYTMwYTk0ZWYiLCJ1c2VySWQiOiI0MzYwMjU1MTgifQ==</vt:lpwstr>
  </property>
  <property fmtid="{D5CDD505-2E9C-101B-9397-08002B2CF9AE}" pid="4" name="ICV">
    <vt:lpwstr>A109EC81853F412D9A8126E7B19A3FDF_13</vt:lpwstr>
  </property>
</Properties>
</file>