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20C22F">
      <w:pPr>
        <w:pStyle w:val="3"/>
        <w:shd w:val="clear" w:color="auto" w:fill="FFFFFF"/>
        <w:spacing w:line="600" w:lineRule="exact"/>
        <w:jc w:val="center"/>
        <w:rPr>
          <w:rFonts w:ascii="方正公文小标宋" w:hAnsi="方正公文小标宋" w:eastAsia="方正公文小标宋" w:cs="方正公文小标宋"/>
          <w:color w:val="0F1115"/>
          <w:sz w:val="44"/>
          <w:szCs w:val="44"/>
        </w:rPr>
      </w:pPr>
      <w:r>
        <w:rPr>
          <w:rStyle w:val="6"/>
          <w:rFonts w:hint="eastAsia" w:ascii="方正公文小标宋" w:hAnsi="方正公文小标宋" w:eastAsia="方正公文小标宋" w:cs="方正公文小标宋"/>
          <w:color w:val="0F1115"/>
          <w:sz w:val="44"/>
          <w:szCs w:val="44"/>
          <w:shd w:val="clear" w:color="auto" w:fill="FFFFFF"/>
        </w:rPr>
        <w:t>生产安全承诺书</w:t>
      </w:r>
    </w:p>
    <w:p w14:paraId="19A6FB0E">
      <w:pPr>
        <w:pStyle w:val="3"/>
        <w:shd w:val="clear" w:color="auto" w:fill="FFFFFF"/>
        <w:spacing w:line="600" w:lineRule="exact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致:甘肃省敦煌种业集团股份有限公司玉米种子分公司</w:t>
      </w:r>
    </w:p>
    <w:p w14:paraId="463F7185">
      <w:pPr>
        <w:pStyle w:val="3"/>
        <w:shd w:val="clear" w:color="auto" w:fill="FFFFFF"/>
        <w:spacing w:line="600" w:lineRule="exac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本单位（人）作为贵单位加工中心垃圾清运项目的服务提供方，郑重承诺如下：</w:t>
      </w:r>
    </w:p>
    <w:p w14:paraId="5E5739CE">
      <w:pPr>
        <w:pStyle w:val="3"/>
        <w:shd w:val="clear" w:color="auto" w:fill="FFFFFF"/>
        <w:spacing w:line="600" w:lineRule="exac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一、严格遵守《中华人民共和国安全生产法》《中华人民共和国环境保护法》及相关法律法规、行业标准，全面落实安全生产主体责任。</w:t>
      </w:r>
    </w:p>
    <w:p w14:paraId="4585A467">
      <w:pPr>
        <w:pStyle w:val="3"/>
        <w:shd w:val="clear" w:color="auto" w:fill="FFFFFF"/>
        <w:spacing w:line="600" w:lineRule="exac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二、作业前对作业环境进行全面排查，设置安全警示标志，严禁违章指挥、冒险作业、盲目施救。</w:t>
      </w:r>
    </w:p>
    <w:p w14:paraId="53605171">
      <w:pPr>
        <w:pStyle w:val="3"/>
        <w:shd w:val="clear" w:color="auto" w:fill="FFFFFF"/>
        <w:spacing w:line="600" w:lineRule="exac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三、清运后的污物严格按照环保要求运送至指定处理场所（肃州区垃圾处理厂），绝不随意倾倒、偷排或造成二次污染。如有违反，自愿承担一切行政、法律责任，并赔偿甲方全部损失。</w:t>
      </w:r>
    </w:p>
    <w:p w14:paraId="46FF9614">
      <w:pPr>
        <w:pStyle w:val="3"/>
        <w:shd w:val="clear" w:color="auto" w:fill="FFFFFF"/>
        <w:spacing w:line="600" w:lineRule="exac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四、作业期间若发生任何人身伤亡、财产损失等安全事故，由本单位（人）自行承担全部责任及费用，与甲方无关。若造成甲方或第三方设施、人员损害的，本单位承担全部赔偿义务。</w:t>
      </w:r>
    </w:p>
    <w:p w14:paraId="6FCBA3F9">
      <w:pPr>
        <w:pStyle w:val="3"/>
        <w:shd w:val="clear" w:color="auto" w:fill="FFFFFF"/>
        <w:spacing w:line="600" w:lineRule="exac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五、自觉接受甲方的监督检查，对甲方提出的安全隐患及质量问题立即整改。</w:t>
      </w:r>
    </w:p>
    <w:p w14:paraId="09C0AF89">
      <w:pPr>
        <w:pStyle w:val="3"/>
        <w:shd w:val="clear" w:color="auto" w:fill="FFFFFF"/>
        <w:spacing w:line="600" w:lineRule="exact"/>
        <w:ind w:firstLine="640" w:firstLineChars="200"/>
        <w:rPr>
          <w:rFonts w:ascii="仿宋_GB2312" w:hAnsi="仿宋_GB2312" w:eastAsia="仿宋_GB2312" w:cs="仿宋_GB2312"/>
          <w:color w:val="0F111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六、本承诺书自签署之日起生效，有效期与双方签订的服务协议一致。</w:t>
      </w:r>
    </w:p>
    <w:p w14:paraId="54D6159E">
      <w:pPr>
        <w:pStyle w:val="3"/>
        <w:shd w:val="clear" w:color="auto" w:fill="FFFFFF"/>
        <w:spacing w:line="600" w:lineRule="exact"/>
        <w:rPr>
          <w:rFonts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</w:pPr>
    </w:p>
    <w:p w14:paraId="4E988FAD">
      <w:pPr>
        <w:pStyle w:val="3"/>
        <w:shd w:val="clear" w:color="auto" w:fill="FFFFFF"/>
        <w:wordWrap w:val="0"/>
        <w:spacing w:line="600" w:lineRule="exact"/>
        <w:jc w:val="right"/>
        <w:rPr>
          <w:rFonts w:hint="default" w:ascii="仿宋_GB2312" w:hAnsi="仿宋_GB2312" w:eastAsia="仿宋_GB2312" w:cs="仿宋_GB2312"/>
          <w:color w:val="0F1115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承诺单位（盖章）：</w:t>
      </w: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  <w:lang w:val="en-US" w:eastAsia="zh-CN"/>
        </w:rPr>
        <w:t xml:space="preserve">        </w:t>
      </w:r>
    </w:p>
    <w:p w14:paraId="39C7AD74">
      <w:pPr>
        <w:pStyle w:val="3"/>
        <w:shd w:val="clear" w:color="auto" w:fill="FFFFFF"/>
        <w:wordWrap w:val="0"/>
        <w:spacing w:line="600" w:lineRule="exact"/>
        <w:jc w:val="right"/>
        <w:rPr>
          <w:rFonts w:hint="default" w:ascii="仿宋_GB2312" w:hAnsi="仿宋_GB2312" w:eastAsia="仿宋_GB2312" w:cs="仿宋_GB2312"/>
          <w:color w:val="0F1115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法定代表人/授权代表（签字）：</w:t>
      </w: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  <w:lang w:val="en-US" w:eastAsia="zh-CN"/>
        </w:rPr>
        <w:t xml:space="preserve">         </w:t>
      </w:r>
    </w:p>
    <w:p w14:paraId="18F08337">
      <w:pPr>
        <w:pStyle w:val="3"/>
        <w:shd w:val="clear" w:color="auto" w:fill="FFFFFF"/>
        <w:wordWrap w:val="0"/>
        <w:spacing w:line="600" w:lineRule="exact"/>
        <w:jc w:val="right"/>
        <w:rPr>
          <w:rFonts w:hint="default" w:ascii="仿宋_GB2312" w:hAnsi="仿宋_GB2312" w:eastAsia="仿宋_GB2312" w:cs="仿宋_GB2312"/>
          <w:color w:val="0F1115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联系电话：</w:t>
      </w: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  <w:lang w:val="en-US" w:eastAsia="zh-CN"/>
        </w:rPr>
        <w:t xml:space="preserve">     </w:t>
      </w:r>
    </w:p>
    <w:p w14:paraId="0A3470E2">
      <w:pPr>
        <w:jc w:val="right"/>
      </w:pPr>
      <w:r>
        <w:rPr>
          <w:rFonts w:hint="eastAsia" w:ascii="仿宋_GB2312" w:hAnsi="仿宋_GB2312" w:eastAsia="仿宋_GB2312" w:cs="仿宋_GB2312"/>
          <w:color w:val="0F1115"/>
          <w:sz w:val="32"/>
          <w:szCs w:val="32"/>
          <w:shd w:val="clear" w:color="auto" w:fill="FFFFFF"/>
        </w:rPr>
        <w:t>日期： 年 月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59B4FBE-CF95-4A7D-814C-F05A5381508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2DA0772-8263-4F53-9895-CBF0ACF451C6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DF29D366-15A0-4D5D-8CE1-07BEFD2524D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BB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paragraph" w:styleId="3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6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2026-07-23T07:00:13Z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