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F89B25">
      <w:pPr>
        <w:jc w:val="center"/>
        <w:rPr>
          <w:rFonts w:hint="eastAsia" w:eastAsiaTheme="minorEastAsia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报价单</w:t>
      </w:r>
    </w:p>
    <w:p w14:paraId="1DE3A0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 w14:paraId="34AC30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酒泉敦煌种业百佳食品有限公司2026年第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</w:rPr>
        <w:t>批脱水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番茄</w:t>
      </w:r>
      <w:r>
        <w:rPr>
          <w:rFonts w:hint="eastAsia" w:ascii="仿宋_GB2312" w:hAnsi="仿宋_GB2312" w:eastAsia="仿宋_GB2312" w:cs="仿宋_GB2312"/>
          <w:sz w:val="32"/>
          <w:szCs w:val="32"/>
        </w:rPr>
        <w:t>片采购项目</w:t>
      </w:r>
    </w:p>
    <w:p w14:paraId="79365F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DHZY-BJ2026[0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27</w:t>
      </w:r>
      <w:r>
        <w:rPr>
          <w:rFonts w:hint="eastAsia" w:ascii="仿宋_GB2312" w:hAnsi="仿宋_GB2312" w:eastAsia="仿宋_GB2312" w:cs="仿宋_GB2312"/>
          <w:sz w:val="32"/>
          <w:szCs w:val="32"/>
        </w:rPr>
        <w:t>]号</w:t>
      </w:r>
    </w:p>
    <w:p w14:paraId="70F72A2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黑体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报价明细表：</w:t>
      </w:r>
    </w:p>
    <w:tbl>
      <w:tblPr>
        <w:tblStyle w:val="4"/>
        <w:tblW w:w="557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355"/>
        <w:gridCol w:w="1205"/>
        <w:gridCol w:w="780"/>
        <w:gridCol w:w="1785"/>
        <w:gridCol w:w="1245"/>
        <w:gridCol w:w="1514"/>
        <w:gridCol w:w="930"/>
      </w:tblGrid>
      <w:tr w14:paraId="2BB62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65" w:type="pct"/>
            <w:shd w:val="clear" w:color="auto" w:fill="auto"/>
            <w:noWrap/>
            <w:vAlign w:val="center"/>
          </w:tcPr>
          <w:p w14:paraId="76F5CA92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712" w:type="pct"/>
            <w:shd w:val="clear" w:color="auto" w:fill="auto"/>
            <w:noWrap/>
            <w:vAlign w:val="center"/>
          </w:tcPr>
          <w:p w14:paraId="5A64D66E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产品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名称</w:t>
            </w:r>
          </w:p>
        </w:tc>
        <w:tc>
          <w:tcPr>
            <w:tcW w:w="633" w:type="pct"/>
            <w:shd w:val="clear" w:color="auto" w:fill="auto"/>
            <w:noWrap/>
            <w:vAlign w:val="center"/>
          </w:tcPr>
          <w:p w14:paraId="7A3DA936"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规格型号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14:paraId="6EDB680D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数量</w:t>
            </w:r>
          </w:p>
        </w:tc>
        <w:tc>
          <w:tcPr>
            <w:tcW w:w="938" w:type="pct"/>
            <w:shd w:val="clear" w:color="auto" w:fill="auto"/>
            <w:noWrap/>
            <w:vAlign w:val="center"/>
          </w:tcPr>
          <w:p w14:paraId="1784CBB7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产品标准</w:t>
            </w:r>
          </w:p>
        </w:tc>
        <w:tc>
          <w:tcPr>
            <w:tcW w:w="654" w:type="pct"/>
            <w:shd w:val="clear" w:color="auto" w:fill="auto"/>
            <w:noWrap/>
            <w:vAlign w:val="center"/>
          </w:tcPr>
          <w:p w14:paraId="4A1E7C12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单价</w:t>
            </w:r>
          </w:p>
          <w:p w14:paraId="47D3EC5B">
            <w:pPr>
              <w:pStyle w:val="2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（元/吨）</w:t>
            </w:r>
          </w:p>
        </w:tc>
        <w:tc>
          <w:tcPr>
            <w:tcW w:w="796" w:type="pct"/>
            <w:shd w:val="clear" w:color="auto" w:fill="auto"/>
            <w:noWrap/>
            <w:vAlign w:val="center"/>
          </w:tcPr>
          <w:p w14:paraId="2569FB5A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总价</w:t>
            </w:r>
          </w:p>
          <w:p w14:paraId="1DFDDFA3">
            <w:pPr>
              <w:pStyle w:val="2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（元）</w:t>
            </w:r>
          </w:p>
        </w:tc>
        <w:tc>
          <w:tcPr>
            <w:tcW w:w="488" w:type="pct"/>
            <w:shd w:val="clear" w:color="auto" w:fill="auto"/>
            <w:noWrap/>
            <w:vAlign w:val="center"/>
          </w:tcPr>
          <w:p w14:paraId="44B05954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备注</w:t>
            </w:r>
          </w:p>
        </w:tc>
      </w:tr>
      <w:tr w14:paraId="32749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365" w:type="pct"/>
            <w:shd w:val="clear" w:color="auto" w:fill="auto"/>
            <w:noWrap/>
            <w:vAlign w:val="center"/>
          </w:tcPr>
          <w:p w14:paraId="7AED1F27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712" w:type="pct"/>
            <w:shd w:val="clear" w:color="auto" w:fill="auto"/>
            <w:noWrap/>
            <w:vAlign w:val="center"/>
          </w:tcPr>
          <w:p w14:paraId="265C7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脱水番茄片</w:t>
            </w:r>
          </w:p>
        </w:tc>
        <w:tc>
          <w:tcPr>
            <w:tcW w:w="633" w:type="pct"/>
            <w:shd w:val="clear" w:color="auto" w:fill="auto"/>
            <w:noWrap/>
            <w:vAlign w:val="center"/>
          </w:tcPr>
          <w:p w14:paraId="29E6279E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10mm*10mm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14:paraId="22B05088"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2.5吨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2D97B351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按采购需求及产品标准完成</w:t>
            </w:r>
          </w:p>
        </w:tc>
        <w:tc>
          <w:tcPr>
            <w:tcW w:w="654" w:type="pct"/>
            <w:shd w:val="clear" w:color="auto" w:fill="auto"/>
            <w:vAlign w:val="center"/>
          </w:tcPr>
          <w:p w14:paraId="5A6C8697"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96" w:type="pct"/>
            <w:shd w:val="clear" w:color="auto" w:fill="auto"/>
            <w:vAlign w:val="center"/>
          </w:tcPr>
          <w:p w14:paraId="1CD8E3C1"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3DFB72B2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04F3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365" w:type="pct"/>
            <w:shd w:val="clear" w:color="auto" w:fill="auto"/>
            <w:noWrap/>
            <w:vAlign w:val="center"/>
          </w:tcPr>
          <w:p w14:paraId="0242783E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12" w:type="pct"/>
            <w:shd w:val="clear" w:color="auto" w:fill="auto"/>
            <w:noWrap/>
            <w:vAlign w:val="center"/>
          </w:tcPr>
          <w:p w14:paraId="1D961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33" w:type="pct"/>
            <w:shd w:val="clear" w:color="auto" w:fill="auto"/>
            <w:noWrap/>
            <w:vAlign w:val="center"/>
          </w:tcPr>
          <w:p w14:paraId="36283991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410" w:type="pct"/>
            <w:shd w:val="clear" w:color="auto" w:fill="auto"/>
            <w:noWrap/>
            <w:vAlign w:val="center"/>
          </w:tcPr>
          <w:p w14:paraId="23030754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38" w:type="pct"/>
            <w:shd w:val="clear" w:color="auto" w:fill="auto"/>
            <w:vAlign w:val="center"/>
          </w:tcPr>
          <w:p w14:paraId="0D63601A">
            <w:pPr>
              <w:widowControl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14:paraId="2BFDB82A"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96" w:type="pct"/>
            <w:shd w:val="clear" w:color="auto" w:fill="auto"/>
            <w:vAlign w:val="center"/>
          </w:tcPr>
          <w:p w14:paraId="7080F879"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1836925C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</w:tbl>
    <w:p w14:paraId="32E40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报价说明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</w:p>
    <w:p w14:paraId="1902D0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1.以上产品报价为含运费、含税开票价格；</w:t>
      </w:r>
    </w:p>
    <w:p w14:paraId="4FDDF6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2.结算数量以实际入库过磅数为准；</w:t>
      </w:r>
    </w:p>
    <w:p w14:paraId="112410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3.交货说明：按照双方合同约定的时间和地点执行；</w:t>
      </w:r>
    </w:p>
    <w:p w14:paraId="6857D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4.所供产品规格及质量符合国家标准。</w:t>
      </w:r>
    </w:p>
    <w:p w14:paraId="504493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D4D66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6E865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914B6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1E6B9FD1">
      <w:pPr>
        <w:pStyle w:val="12"/>
        <w:ind w:firstLine="3840" w:firstLineChars="1200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287F036-15B4-4992-BA3A-B4658F36CAB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399979CA-DF0B-48BE-9453-FF3F2596DA4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2FBA74A8-F405-4064-8455-23E9BC6D100B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D15F92B3-05F0-4B12-8316-D31F7935E18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324C1"/>
    <w:rsid w:val="0D976644"/>
    <w:rsid w:val="10270A57"/>
    <w:rsid w:val="16E02C14"/>
    <w:rsid w:val="180D792A"/>
    <w:rsid w:val="1FBF193A"/>
    <w:rsid w:val="20996068"/>
    <w:rsid w:val="225A1B9B"/>
    <w:rsid w:val="231B23CF"/>
    <w:rsid w:val="23C329F9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3F774392"/>
    <w:rsid w:val="40204742"/>
    <w:rsid w:val="41502448"/>
    <w:rsid w:val="41C757A4"/>
    <w:rsid w:val="46665413"/>
    <w:rsid w:val="479A5546"/>
    <w:rsid w:val="4B7A5B61"/>
    <w:rsid w:val="4F1D5E05"/>
    <w:rsid w:val="50483B3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6D56FD8"/>
    <w:rsid w:val="677B070D"/>
    <w:rsid w:val="6A29279B"/>
    <w:rsid w:val="70274BE8"/>
    <w:rsid w:val="70E37CC2"/>
    <w:rsid w:val="71015F7D"/>
    <w:rsid w:val="714F5671"/>
    <w:rsid w:val="74D86958"/>
    <w:rsid w:val="7972127D"/>
    <w:rsid w:val="7BC11C74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323</Words>
  <Characters>346</Characters>
  <Lines>0</Lines>
  <Paragraphs>0</Paragraphs>
  <TotalTime>0</TotalTime>
  <ScaleCrop>false</ScaleCrop>
  <LinksUpToDate>false</LinksUpToDate>
  <CharactersWithSpaces>362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2026-08-03T06:43:39Z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