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B130C2">
      <w:pPr>
        <w:jc w:val="center"/>
        <w:rPr>
          <w:rFonts w:hint="eastAsia" w:ascii="黑体" w:hAnsi="黑体" w:eastAsia="黑体" w:cs="黑体"/>
          <w:sz w:val="44"/>
          <w:szCs w:val="44"/>
        </w:rPr>
      </w:pPr>
      <w:bookmarkStart w:id="0" w:name="_GoBack"/>
      <w:r>
        <w:rPr>
          <w:rFonts w:hint="eastAsia" w:ascii="黑体" w:hAnsi="黑体" w:eastAsia="黑体" w:cs="黑体"/>
          <w:sz w:val="44"/>
          <w:szCs w:val="44"/>
        </w:rPr>
        <w:t>报价单</w:t>
      </w:r>
    </w:p>
    <w:bookmarkEnd w:id="0"/>
    <w:p w14:paraId="751EDD0D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75595085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一、项目名称：</w:t>
      </w:r>
      <w:r>
        <w:rPr>
          <w:rFonts w:hint="default" w:ascii="仿宋_GB2312" w:hAnsi="仿宋_GB2312" w:eastAsia="仿宋_GB2312" w:cs="仿宋_GB2312"/>
          <w:b w:val="0"/>
          <w:bCs w:val="0"/>
          <w:i w:val="0"/>
          <w:iCs w:val="0"/>
          <w:color w:val="auto"/>
          <w:kern w:val="2"/>
          <w:sz w:val="32"/>
          <w:szCs w:val="32"/>
          <w:highlight w:val="none"/>
          <w:vertAlign w:val="baseline"/>
          <w:lang w:val="en-US" w:eastAsia="zh-CN" w:bidi="ar-SA"/>
        </w:rPr>
        <w:t>武威市敦煌种业种子有限</w:t>
      </w:r>
      <w:r>
        <w:rPr>
          <w:rFonts w:hint="default" w:ascii="仿宋_GB2312" w:hAnsi="宋体" w:eastAsia="仿宋_GB2312" w:cs="宋体"/>
          <w:b w:val="0"/>
          <w:bCs w:val="0"/>
          <w:i w:val="0"/>
          <w:iCs w:val="0"/>
          <w:color w:val="auto"/>
          <w:kern w:val="2"/>
          <w:sz w:val="32"/>
          <w:szCs w:val="32"/>
          <w:highlight w:val="none"/>
          <w:vertAlign w:val="baseline"/>
          <w:lang w:val="en-US" w:eastAsia="zh-CN" w:bidi="ar-SA"/>
        </w:rPr>
        <w:t>公司安全宣传广告牌采购安装</w:t>
      </w:r>
      <w:r>
        <w:rPr>
          <w:rFonts w:hint="default" w:ascii="仿宋_GB2312" w:hAnsi="仿宋_GB2312" w:eastAsia="仿宋_GB2312" w:cs="仿宋_GB2312"/>
          <w:b w:val="0"/>
          <w:bCs w:val="0"/>
          <w:i w:val="0"/>
          <w:iCs w:val="0"/>
          <w:color w:val="auto"/>
          <w:kern w:val="2"/>
          <w:sz w:val="32"/>
          <w:szCs w:val="32"/>
          <w:highlight w:val="none"/>
          <w:vertAlign w:val="baseline"/>
          <w:lang w:val="en-US" w:eastAsia="zh-CN" w:bidi="ar-SA"/>
        </w:rPr>
        <w:t>项目</w:t>
      </w:r>
    </w:p>
    <w:p w14:paraId="771279D9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二、项目编号：</w:t>
      </w:r>
      <w:r>
        <w:rPr>
          <w:rFonts w:hint="default" w:ascii="仿宋_GB2312" w:hAnsi="仿宋_GB2312" w:eastAsia="仿宋_GB2312" w:cs="仿宋_GB2312"/>
          <w:b w:val="0"/>
          <w:bCs w:val="0"/>
          <w:i w:val="0"/>
          <w:iCs w:val="0"/>
          <w:color w:val="auto"/>
          <w:kern w:val="2"/>
          <w:sz w:val="32"/>
          <w:szCs w:val="32"/>
          <w:highlight w:val="none"/>
          <w:vertAlign w:val="baseline"/>
          <w:lang w:val="en-US" w:eastAsia="zh-CN" w:bidi="ar-SA"/>
        </w:rPr>
        <w:t>DHZY-WWGS（2026）00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auto"/>
          <w:kern w:val="2"/>
          <w:sz w:val="32"/>
          <w:szCs w:val="32"/>
          <w:highlight w:val="none"/>
          <w:vertAlign w:val="baseline"/>
          <w:lang w:val="en-US" w:eastAsia="zh-CN" w:bidi="ar-SA"/>
        </w:rPr>
        <w:t>4</w:t>
      </w:r>
      <w:r>
        <w:rPr>
          <w:rFonts w:hint="default" w:ascii="仿宋_GB2312" w:hAnsi="仿宋_GB2312" w:eastAsia="仿宋_GB2312" w:cs="仿宋_GB2312"/>
          <w:b w:val="0"/>
          <w:bCs w:val="0"/>
          <w:i w:val="0"/>
          <w:iCs w:val="0"/>
          <w:color w:val="auto"/>
          <w:kern w:val="2"/>
          <w:sz w:val="32"/>
          <w:szCs w:val="32"/>
          <w:highlight w:val="none"/>
          <w:vertAlign w:val="baseline"/>
          <w:lang w:val="en-US" w:eastAsia="zh-CN" w:bidi="ar-SA"/>
        </w:rPr>
        <w:t>号</w:t>
      </w:r>
    </w:p>
    <w:p w14:paraId="7BB00BD1"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黑体" w:hAnsi="黑体" w:eastAsia="黑体" w:cs="黑体"/>
          <w:sz w:val="32"/>
          <w:szCs w:val="32"/>
        </w:rPr>
        <w:t>三、分项报价明细表：</w:t>
      </w:r>
      <w:r>
        <w:rPr>
          <w:rFonts w:hint="eastAsia" w:ascii="仿宋_GB2312" w:hAnsi="仿宋_GB2312" w:eastAsia="仿宋_GB2312" w:cs="仿宋_GB2312"/>
          <w:sz w:val="28"/>
          <w:szCs w:val="28"/>
        </w:rPr>
        <w:t>（单价报价，单位：元/批）</w:t>
      </w:r>
    </w:p>
    <w:tbl>
      <w:tblPr>
        <w:tblStyle w:val="3"/>
        <w:tblW w:w="8426" w:type="dxa"/>
        <w:jc w:val="center"/>
        <w:shd w:val="clear" w:color="FFFFFF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7"/>
        <w:gridCol w:w="1080"/>
        <w:gridCol w:w="1088"/>
        <w:gridCol w:w="756"/>
        <w:gridCol w:w="696"/>
        <w:gridCol w:w="3510"/>
        <w:gridCol w:w="649"/>
      </w:tblGrid>
      <w:tr w14:paraId="5E93D6F6">
        <w:tblPrEx>
          <w:shd w:val="clear" w:color="FFFFFF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82818B">
            <w:pPr>
              <w:widowControl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序号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DE9A5AEF">
            <w:pPr>
              <w:widowControl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物资名称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9A343F">
            <w:pPr>
              <w:widowControl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规格型号</w:t>
            </w:r>
          </w:p>
        </w:tc>
        <w:tc>
          <w:tcPr>
            <w:tcW w:w="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C08E5359">
            <w:pPr>
              <w:widowControl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计量单位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528C53">
            <w:pPr>
              <w:widowControl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数量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D0477B">
            <w:pPr>
              <w:widowControl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交货地点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D7B13A">
            <w:pPr>
              <w:widowControl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备注</w:t>
            </w:r>
          </w:p>
        </w:tc>
      </w:tr>
      <w:tr w14:paraId="2E15F65B">
        <w:tblPrEx>
          <w:shd w:val="clear" w:color="FFFFFF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EA59F3C2">
            <w:pPr>
              <w:widowControl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1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B9461C6B">
            <w:pPr>
              <w:widowControl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安全宣传广告牌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9B398E52">
            <w:pPr>
              <w:widowControl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280*700cm</w:t>
            </w:r>
          </w:p>
        </w:tc>
        <w:tc>
          <w:tcPr>
            <w:tcW w:w="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0ECDEC">
            <w:pPr>
              <w:widowControl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个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E561661A">
            <w:pPr>
              <w:widowControl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1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F13C85">
            <w:pPr>
              <w:widowControl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武威市凉州区武南镇武南工业园区华衍路3号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CAD1229E">
            <w:pPr>
              <w:spacing w:line="24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53843A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AAD57218">
            <w:pPr>
              <w:widowControl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2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F6B64C55">
            <w:pPr>
              <w:widowControl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安全宣传广告牌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C33B3933">
            <w:pPr>
              <w:widowControl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120*200cm</w:t>
            </w:r>
          </w:p>
        </w:tc>
        <w:tc>
          <w:tcPr>
            <w:tcW w:w="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B0E83531">
            <w:pPr>
              <w:widowControl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个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56E02F">
            <w:pPr>
              <w:widowControl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15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E2FD15EC">
            <w:pPr>
              <w:widowControl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武威市凉州区武南镇武南工业园区华衍路3号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8DB385A0">
            <w:pPr>
              <w:spacing w:line="24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</w:tbl>
    <w:p w14:paraId="25B9AABF">
      <w:pPr>
        <w:spacing w:line="560" w:lineRule="exact"/>
        <w:ind w:firstLine="640" w:firstLineChars="20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四、报价说明：</w:t>
      </w:r>
    </w:p>
    <w:p w14:paraId="5580512B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1.本报价为固定单价，在合同有效期内保持不变，不受市场价格波动影响。</w:t>
      </w:r>
    </w:p>
    <w:p w14:paraId="7B2F016E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2.上述单价已包含完成本项目所有服务内容的全部费用，包括但不限于运输费、装卸费、税费及合同包含的所有风险、责任等，采购人无需再支付任何其他费用。</w:t>
      </w:r>
    </w:p>
    <w:p w14:paraId="2FF55C8C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3.最终结算金额=各类别实际供货数量×对应类别单价。</w:t>
      </w:r>
    </w:p>
    <w:p w14:paraId="4B00FA7F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4.报价有效期：</w:t>
      </w:r>
      <w:r>
        <w:rPr>
          <w:rFonts w:hint="eastAsia" w:ascii="仿宋_GB2312" w:hAnsi="仿宋_GB2312" w:eastAsia="仿宋_GB2312" w:cs="仿宋_GB2312"/>
          <w:w w:val="90"/>
          <w:sz w:val="32"/>
          <w:szCs w:val="32"/>
        </w:rPr>
        <w:t>自报价文件递交截止之日起不少于60天。</w:t>
      </w:r>
    </w:p>
    <w:p w14:paraId="614B587B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71C8F3BD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1929691D">
      <w:pPr>
        <w:spacing w:line="560" w:lineRule="exact"/>
        <w:ind w:firstLine="640" w:firstLineChars="200"/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供应商名称（盖章）</w:t>
      </w:r>
    </w:p>
    <w:p w14:paraId="474F8703">
      <w:pPr>
        <w:spacing w:line="560" w:lineRule="exact"/>
        <w:ind w:firstLine="640" w:firstLineChars="200"/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年    月    日</w:t>
      </w:r>
    </w:p>
    <w:p w14:paraId="38C59AC6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方正舒体"/>
    <w:panose1 w:val="02000000000000000000"/>
    <w:charset w:val="86"/>
    <w:family w:val="script"/>
    <w:pitch w:val="default"/>
    <w:sig w:usb0="00000000" w:usb1="0000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C315A47"/>
    <w:rsid w:val="51B53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329</Words>
  <Characters>364</Characters>
  <Lines>0</Lines>
  <Paragraphs>0</Paragraphs>
  <TotalTime>0</TotalTime>
  <ScaleCrop>false</ScaleCrop>
  <LinksUpToDate>false</LinksUpToDate>
  <CharactersWithSpaces>424</CharactersWithSpaces>
  <Application>WPS Office_12.1.0.26381_F1E327BC-269C-435d-A152-05C5408002CA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2026-06-06T03:53:00Z</dcterms:created>
  <dc:creator>admin</dc:creator>
  <cp:lastModifiedBy>WPS_1683718432</cp:lastModifiedBy>
  <dcterms:modified xsi:type="dcterms:W3CDTF">2026-06-06T03:54:00Z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2052-12.1.0.26381</vt:lpwstr>
  </property>
  <property fmtid="{D5CDD505-2E9C-101B-9397-08002B2CF9AE}" pid="3" name="KSOTemplateDocerSaveRecord">
    <vt:lpwstr>eyJoZGlkIjoiZWNmN2U4NTFlY2QzOTY0MTYzMDNiYmZjZjY1Mzk5NDgiLCJ1c2VySWQiOiIxNDk2MDI4OTQyIn0=</vt:lpwstr>
  </property>
  <property fmtid="{D5CDD505-2E9C-101B-9397-08002B2CF9AE}" pid="4" name="ICV">
    <vt:lpwstr>2B8FA779BDDC47509014F8A4328CF465_12</vt:lpwstr>
  </property>
</Properties>
</file>