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1E1FCC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F9A2DA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河北敦煌种业有限公司员工体检服务采购项目</w:t>
      </w:r>
    </w:p>
    <w:p w14:paraId="41B245F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DHZY-HB2026[0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]号</w:t>
      </w:r>
    </w:p>
    <w:p w14:paraId="6043A18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4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1923"/>
        <w:gridCol w:w="1092"/>
        <w:gridCol w:w="1249"/>
        <w:gridCol w:w="1249"/>
        <w:gridCol w:w="1098"/>
        <w:gridCol w:w="1086"/>
      </w:tblGrid>
      <w:tr w14:paraId="05499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800" w:type="dxa"/>
            <w:vAlign w:val="center"/>
          </w:tcPr>
          <w:p w14:paraId="5B266D3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923" w:type="dxa"/>
            <w:vAlign w:val="center"/>
          </w:tcPr>
          <w:p w14:paraId="59336F5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092" w:type="dxa"/>
            <w:vAlign w:val="center"/>
          </w:tcPr>
          <w:p w14:paraId="6C7A2E4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参检人数</w:t>
            </w:r>
          </w:p>
        </w:tc>
        <w:tc>
          <w:tcPr>
            <w:tcW w:w="1249" w:type="dxa"/>
            <w:vAlign w:val="center"/>
          </w:tcPr>
          <w:p w14:paraId="4267725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单位</w:t>
            </w:r>
          </w:p>
        </w:tc>
        <w:tc>
          <w:tcPr>
            <w:tcW w:w="1249" w:type="dxa"/>
            <w:vAlign w:val="center"/>
          </w:tcPr>
          <w:p w14:paraId="768731A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</w:t>
            </w:r>
            <w:r>
              <w:rPr>
                <w:rFonts w:hint="eastAsia" w:asciiTheme="minorEastAsia" w:hAnsiTheme="minorEastAsia" w:eastAsiaTheme="minorEastAsia"/>
              </w:rPr>
              <w:t xml:space="preserve"> </w:t>
            </w:r>
            <w:r>
              <w:rPr>
                <w:rFonts w:asciiTheme="minorEastAsia" w:hAnsiTheme="minorEastAsia" w:eastAsiaTheme="minorEastAsia"/>
              </w:rPr>
              <w:t>（元</w:t>
            </w:r>
            <w:r>
              <w:rPr>
                <w:rFonts w:hint="eastAsia" w:asciiTheme="minorEastAsia" w:hAnsiTheme="minorEastAsia" w:eastAsiaTheme="minorEastAsia"/>
              </w:rPr>
              <w:t>/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人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1098" w:type="dxa"/>
            <w:vAlign w:val="center"/>
          </w:tcPr>
          <w:p w14:paraId="2577B36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086" w:type="dxa"/>
            <w:vAlign w:val="center"/>
          </w:tcPr>
          <w:p w14:paraId="03E6C13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  <w:r>
              <w:rPr>
                <w:rFonts w:hint="eastAsia" w:asciiTheme="minorEastAsia" w:hAnsiTheme="minorEastAsia" w:eastAsiaTheme="minorEastAsia"/>
              </w:rPr>
              <w:t xml:space="preserve">    </w:t>
            </w:r>
          </w:p>
        </w:tc>
      </w:tr>
      <w:tr w14:paraId="24ABD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800" w:type="dxa"/>
            <w:vAlign w:val="center"/>
          </w:tcPr>
          <w:p w14:paraId="3AC9A0F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923" w:type="dxa"/>
            <w:shd w:val="clear" w:color="auto" w:fill="auto"/>
            <w:vAlign w:val="top"/>
          </w:tcPr>
          <w:p w14:paraId="4273F6F3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体检服务</w:t>
            </w:r>
          </w:p>
        </w:tc>
        <w:tc>
          <w:tcPr>
            <w:tcW w:w="1092" w:type="dxa"/>
            <w:vAlign w:val="top"/>
          </w:tcPr>
          <w:p w14:paraId="66A6EC36">
            <w:pPr>
              <w:jc w:val="center"/>
              <w:rPr>
                <w:rFonts w:hint="default" w:asciiTheme="minorEastAsia" w:hAnsiTheme="minorEastAsia" w:eastAsiaTheme="minorEastAsia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249" w:type="dxa"/>
            <w:vAlign w:val="top"/>
          </w:tcPr>
          <w:p w14:paraId="3B35F895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人</w:t>
            </w:r>
          </w:p>
        </w:tc>
        <w:tc>
          <w:tcPr>
            <w:tcW w:w="1249" w:type="dxa"/>
            <w:vAlign w:val="center"/>
          </w:tcPr>
          <w:p w14:paraId="3D57A14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98" w:type="dxa"/>
            <w:vAlign w:val="center"/>
          </w:tcPr>
          <w:p w14:paraId="244F4B6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86" w:type="dxa"/>
            <w:vAlign w:val="center"/>
          </w:tcPr>
          <w:p w14:paraId="2694ACB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301E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800" w:type="dxa"/>
            <w:vAlign w:val="center"/>
          </w:tcPr>
          <w:p w14:paraId="7DCC3A5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合计</w:t>
            </w:r>
          </w:p>
        </w:tc>
        <w:tc>
          <w:tcPr>
            <w:tcW w:w="1923" w:type="dxa"/>
            <w:vAlign w:val="center"/>
          </w:tcPr>
          <w:p w14:paraId="4F4D8CE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92" w:type="dxa"/>
            <w:vAlign w:val="center"/>
          </w:tcPr>
          <w:p w14:paraId="5EA6931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49" w:type="dxa"/>
          </w:tcPr>
          <w:p w14:paraId="50290DF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49" w:type="dxa"/>
            <w:vAlign w:val="center"/>
          </w:tcPr>
          <w:p w14:paraId="798B3E9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98" w:type="dxa"/>
            <w:vAlign w:val="center"/>
          </w:tcPr>
          <w:p w14:paraId="4F4B5B8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86" w:type="dxa"/>
            <w:vAlign w:val="center"/>
          </w:tcPr>
          <w:p w14:paraId="1441863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0945AC53">
      <w:pPr>
        <w:spacing w:line="560" w:lineRule="exact"/>
        <w:ind w:firstLine="640" w:firstLineChars="20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并附详细体检项目清单</w:t>
      </w:r>
    </w:p>
    <w:p w14:paraId="5714725E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462F855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968FE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体检项目费用、体检报告编制及邮寄费用、健康咨询及后续服务费用、税费等所有相关费用及合同包含的所有风险、责任等，采购人无需再支付任何其他费用。</w:t>
      </w:r>
    </w:p>
    <w:p w14:paraId="2B2402A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3.最终结算金额=实际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体检人数</w:t>
      </w:r>
      <w:r>
        <w:rPr>
          <w:rFonts w:hint="eastAsia" w:ascii="仿宋_GB2312" w:hAnsi="仿宋_GB2312" w:eastAsia="仿宋_GB2312" w:cs="仿宋_GB2312"/>
          <w:sz w:val="32"/>
          <w:szCs w:val="32"/>
        </w:rPr>
        <w:t>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套餐</w:t>
      </w:r>
      <w:r>
        <w:rPr>
          <w:rFonts w:hint="eastAsia" w:ascii="仿宋_GB2312" w:hAnsi="仿宋_GB2312" w:eastAsia="仿宋_GB2312" w:cs="仿宋_GB2312"/>
          <w:sz w:val="32"/>
          <w:szCs w:val="32"/>
        </w:rPr>
        <w:t>单价。</w:t>
      </w:r>
    </w:p>
    <w:p w14:paraId="3AAA3C8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F458FC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EDE855A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</w:t>
      </w:r>
    </w:p>
    <w:p w14:paraId="7E16D4A7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CA5319D-403D-4452-9948-07040A5854D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AD3239B-54DC-4E4D-8841-603A1608ED6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07C9E9F-3421-4A40-9D2D-04C042167C90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465CE107-4A53-41E7-ACEE-A40C3C28D48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86B17AD"/>
    <w:rsid w:val="08CB0729"/>
    <w:rsid w:val="0A204D73"/>
    <w:rsid w:val="10270A57"/>
    <w:rsid w:val="180D792A"/>
    <w:rsid w:val="1FBF193A"/>
    <w:rsid w:val="28C876FF"/>
    <w:rsid w:val="31372F00"/>
    <w:rsid w:val="37711474"/>
    <w:rsid w:val="380F021F"/>
    <w:rsid w:val="39271121"/>
    <w:rsid w:val="39CB28A3"/>
    <w:rsid w:val="4F1D5E05"/>
    <w:rsid w:val="50483B38"/>
    <w:rsid w:val="524D1DEA"/>
    <w:rsid w:val="59B5351C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183</Words>
  <Characters>197</Characters>
  <Lines>0</Lines>
  <Paragraphs>0</Paragraphs>
  <TotalTime>0</TotalTime>
  <ScaleCrop>false</ScaleCrop>
  <LinksUpToDate>false</LinksUpToDate>
  <CharactersWithSpaces>257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2026-07-15T02:11:14Z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