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3D87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eastAsiaTheme="minorEastAsia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eastAsia="zh-CN"/>
        </w:rPr>
        <w:t>报价函</w:t>
      </w:r>
    </w:p>
    <w:p w14:paraId="6E3963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</w:p>
    <w:p w14:paraId="4E0CE9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致：甘肃省敦煌种业西域番茄制品有限公司</w:t>
      </w:r>
    </w:p>
    <w:p w14:paraId="014A570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我方已仔细阅读并完全理解贵方发布的</w:t>
      </w:r>
      <w:r>
        <w:rPr>
          <w:rFonts w:hint="eastAsia" w:ascii="仿宋_GB2312" w:hAnsi="仿宋_GB2312" w:eastAsia="仿宋_GB2312" w:cs="仿宋_GB2312"/>
          <w:sz w:val="32"/>
          <w:szCs w:val="32"/>
        </w:rPr>
        <w:t>DHZY-FQ2026[00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</w:rPr>
        <w:t>]号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场地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招租公告及相关要求，现自愿参与本次报价，并郑重承诺如下：</w:t>
      </w:r>
    </w:p>
    <w:p w14:paraId="2790FD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1. 我方所提供的所有资料均真实、合法、有效。</w:t>
      </w:r>
    </w:p>
    <w:p w14:paraId="0B3BAC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2. 我方愿意以人民币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元/年（大写：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元整/年）的价格，承租位于酒泉市肃州区上坝镇营尔滩312国道2913公里处场地（原酒泉市吉翱番茄制品有限公司院内）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场地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 w14:paraId="135363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3. 我方同意严格按照招租公告要求与贵方签订《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场地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租赁合同》，并忠实履行合同约定的各项义务。</w:t>
      </w:r>
    </w:p>
    <w:p w14:paraId="718263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4. 若我方成交，保证在贵方规定的时间内付清全部租金及履约保证金，否则贵方有权取消我方成交资格。</w:t>
      </w:r>
    </w:p>
    <w:p w14:paraId="4E3EBE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</w:p>
    <w:p w14:paraId="3D6799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</w:p>
    <w:p w14:paraId="7590E25B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报价人（盖章/签字）：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 </w:t>
      </w:r>
    </w:p>
    <w:p w14:paraId="30EDB69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法定代表人/自然人（签字）：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</w:t>
      </w:r>
    </w:p>
    <w:p w14:paraId="5CEEDB5B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联系电话：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 </w:t>
      </w:r>
    </w:p>
    <w:p w14:paraId="42B6AC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日</w:t>
      </w:r>
    </w:p>
    <w:p w14:paraId="1C7B2E6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31A6190D-5DA7-48EB-90A6-658DF571DB0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5D0739FF-39C7-49A3-A777-F6F11597A87F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C24FAEA2-7FFE-4E8F-86CA-933803ACC0B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583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2026-05-26T09:31:16Z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