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2652FE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2D85F3D2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DB0AD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致：酒泉敦煌种业百佳食品有限公司</w:t>
      </w:r>
    </w:p>
    <w:p w14:paraId="1DC423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5240AC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2.我方承诺报价为固定价格，在合同有效期内保持不变，不受市场价格波动影响；</w:t>
      </w:r>
    </w:p>
    <w:p w14:paraId="357C2B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3.我方承诺严格按照公告及合同要求完成货物供应，如出现违约情形，愿承担相应责任。</w:t>
      </w:r>
    </w:p>
    <w:p w14:paraId="687C05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B0544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B6CB94D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</w:p>
    <w:p w14:paraId="0684B09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名称（盖</w:t>
      </w:r>
      <w:r>
        <w:rPr>
          <w:rFonts w:hint="eastAsia" w:ascii="仿宋_GB2312" w:hAnsi="仿宋_GB2312" w:eastAsia="仿宋_GB2312" w:cs="仿宋_GB2312"/>
          <w:sz w:val="32"/>
          <w:szCs w:val="32"/>
        </w:rPr>
        <w:t>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</w:p>
    <w:p w14:paraId="63E08F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    月    日</w:t>
      </w:r>
    </w:p>
    <w:p w14:paraId="7EDDE8A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857D0014-6AB2-4DA9-BC65-E28755D645E2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7E9F128C-8905-4BAE-8787-700647EA6242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13D2AA09-EA9F-48E4-9F63-D737FDB2E98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5EBF51B4"/>
    <w:rsid w:val="67694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2026-05-28T07:23:21Z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